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E010" w14:textId="6AF85ED6" w:rsidR="001A438A" w:rsidRPr="008F1680" w:rsidRDefault="001A438A" w:rsidP="001A438A">
      <w:pPr>
        <w:jc w:val="both"/>
        <w:rPr>
          <w:rFonts w:ascii="Tahoma" w:hAnsi="Tahoma" w:cs="Tahoma"/>
        </w:rPr>
      </w:pPr>
      <w:bookmarkStart w:id="0" w:name="_Hlk80270302"/>
    </w:p>
    <w:p w14:paraId="37C6C8F2" w14:textId="22C9A6C7" w:rsidR="001A438A" w:rsidRPr="004D4B3A" w:rsidRDefault="001A438A" w:rsidP="001A438A">
      <w:pPr>
        <w:jc w:val="center"/>
        <w:rPr>
          <w:rFonts w:ascii="Arial Nova" w:hAnsi="Arial Nova" w:cs="Arial"/>
          <w:b/>
          <w:bCs/>
        </w:rPr>
      </w:pPr>
      <w:r w:rsidRPr="004D4B3A">
        <w:rPr>
          <w:rFonts w:ascii="Arial Nova" w:hAnsi="Arial Nova" w:cs="Arial"/>
          <w:b/>
          <w:bCs/>
        </w:rPr>
        <w:t>PLAN DE DESARROLLO MUNICIPAL DE HUICHAPAN 202</w:t>
      </w:r>
      <w:r w:rsidR="004D4B3A" w:rsidRPr="004D4B3A">
        <w:rPr>
          <w:rFonts w:ascii="Arial Nova" w:hAnsi="Arial Nova" w:cs="Arial"/>
          <w:b/>
          <w:bCs/>
        </w:rPr>
        <w:t>4</w:t>
      </w:r>
      <w:r w:rsidRPr="004D4B3A">
        <w:rPr>
          <w:rFonts w:ascii="Arial Nova" w:hAnsi="Arial Nova" w:cs="Arial"/>
          <w:b/>
          <w:bCs/>
        </w:rPr>
        <w:t>-202</w:t>
      </w:r>
      <w:r w:rsidR="009C270F">
        <w:rPr>
          <w:rFonts w:ascii="Arial Nova" w:hAnsi="Arial Nova" w:cs="Arial"/>
          <w:b/>
          <w:bCs/>
        </w:rPr>
        <w:t>7</w:t>
      </w:r>
    </w:p>
    <w:p w14:paraId="08C5A8EA" w14:textId="77777777" w:rsidR="001A438A" w:rsidRPr="00335C06" w:rsidRDefault="001A438A" w:rsidP="001A438A">
      <w:pPr>
        <w:jc w:val="center"/>
        <w:rPr>
          <w:rFonts w:ascii="Arial" w:hAnsi="Arial" w:cs="Arial"/>
          <w:b/>
          <w:bCs/>
        </w:rPr>
      </w:pPr>
    </w:p>
    <w:bookmarkEnd w:id="0"/>
    <w:p w14:paraId="5B9A4C31" w14:textId="43E0666D" w:rsidR="004D4B3A" w:rsidRDefault="004D4B3A" w:rsidP="00FB4D32">
      <w:pPr>
        <w:jc w:val="center"/>
        <w:rPr>
          <w:rFonts w:ascii="Arial Nova" w:hAnsi="Arial Nova"/>
          <w:b/>
          <w:bCs/>
        </w:rPr>
      </w:pPr>
      <w:r w:rsidRPr="004D4B3A">
        <w:rPr>
          <w:rFonts w:ascii="Arial Nova" w:hAnsi="Arial Nova"/>
          <w:b/>
          <w:bCs/>
        </w:rPr>
        <w:t xml:space="preserve">ACUERDO 2 </w:t>
      </w:r>
      <w:r w:rsidR="00DE0A9A" w:rsidRPr="00DE0A9A">
        <w:rPr>
          <w:rFonts w:ascii="Arial Nova" w:hAnsi="Arial Nova"/>
          <w:b/>
          <w:bCs/>
        </w:rPr>
        <w:t>Acuerdo por el bienestar y reducción de la desigualdad en Huichapan</w:t>
      </w:r>
    </w:p>
    <w:p w14:paraId="24FDC99B" w14:textId="77777777" w:rsidR="00120EB0" w:rsidRPr="004D4B3A" w:rsidRDefault="00120EB0" w:rsidP="00FB4D32">
      <w:pPr>
        <w:jc w:val="center"/>
        <w:rPr>
          <w:rFonts w:ascii="Arial Nova" w:hAnsi="Arial Nova"/>
          <w:b/>
          <w:bCs/>
        </w:rPr>
      </w:pPr>
    </w:p>
    <w:p w14:paraId="4F4081FB" w14:textId="174E5FA6" w:rsidR="004D4B3A" w:rsidRPr="00FB4D32" w:rsidRDefault="00FB4D32" w:rsidP="004D4B3A">
      <w:pPr>
        <w:spacing w:line="276" w:lineRule="auto"/>
        <w:jc w:val="both"/>
        <w:rPr>
          <w:rFonts w:ascii="Arial Nova" w:hAnsi="Arial Nova"/>
        </w:rPr>
      </w:pPr>
      <w:r w:rsidRPr="00FB4D32">
        <w:rPr>
          <w:rFonts w:ascii="Arial Nova" w:hAnsi="Arial Nova"/>
        </w:rPr>
        <w:t>El acuerdo por el bienestar y reducción de la desigualdad en Huichapan busca promover acciones orientadas a la atención de los derechos sociales de la población, focalizando en aquellos sectores vulnerables que existen en el municipio. De esta manera se proponen objetivos, estrategias y líneas de acción en materia de alimentación, salud, educación y deporte. La noción de cubrir estos ámbitos parte de que la Organización de las Naciones Unidas (ONU, sin fecha a), argumenta que, para reducir las desigualdades en los países, es necesario intervenir en educación, medidas de protección social, luchar contra la discriminación, y apoyar a los grupos marginados.</w:t>
      </w:r>
    </w:p>
    <w:p w14:paraId="17EFC847" w14:textId="77777777" w:rsidR="00FB4D32" w:rsidRPr="00F427A8" w:rsidRDefault="00FB4D32" w:rsidP="004D4B3A">
      <w:pPr>
        <w:spacing w:line="276" w:lineRule="auto"/>
        <w:jc w:val="both"/>
        <w:rPr>
          <w:rFonts w:ascii="Arial Nova" w:hAnsi="Arial Nova"/>
        </w:rPr>
      </w:pPr>
      <w:r w:rsidRPr="00F427A8">
        <w:rPr>
          <w:rFonts w:ascii="Arial Nova" w:hAnsi="Arial Nova"/>
        </w:rPr>
        <w:t>2.2 Objetivo: Reducir la pobreza y promover el bienestar social en Huichapan, mejorando las condiciones de vida de las personas, sobre todo de aquellos sectores vulnerables.</w:t>
      </w:r>
    </w:p>
    <w:p w14:paraId="72651760" w14:textId="427DB407" w:rsidR="00FB4D32" w:rsidRPr="00F427A8" w:rsidRDefault="00FB4D32" w:rsidP="004D4B3A">
      <w:pPr>
        <w:spacing w:line="276" w:lineRule="auto"/>
        <w:jc w:val="both"/>
        <w:rPr>
          <w:rFonts w:ascii="Arial Nova" w:hAnsi="Arial Nova"/>
        </w:rPr>
      </w:pPr>
      <w:r w:rsidRPr="00F427A8">
        <w:rPr>
          <w:rFonts w:ascii="Arial Nova" w:hAnsi="Arial Nova"/>
        </w:rPr>
        <w:t>2.2.1 Estrategia: Implementar programas de apoyo económico y social a familias en situación de vulnerabilidad.</w:t>
      </w:r>
    </w:p>
    <w:p w14:paraId="1457891E" w14:textId="5ACBAAE0" w:rsidR="00FB4D32" w:rsidRPr="00F427A8" w:rsidRDefault="00FB4D32" w:rsidP="004D4B3A">
      <w:pPr>
        <w:spacing w:line="276" w:lineRule="auto"/>
        <w:jc w:val="both"/>
        <w:rPr>
          <w:rFonts w:ascii="Arial Nova" w:hAnsi="Arial Nova"/>
        </w:rPr>
      </w:pPr>
      <w:r w:rsidRPr="00F427A8">
        <w:rPr>
          <w:rFonts w:ascii="Arial Nova" w:hAnsi="Arial Nova"/>
        </w:rPr>
        <w:t>2.2.2 Estrategia: Impulsar acciones en materia de seguridad alimentaria, focalizando en familias que presenten mayores deficiencias para acceder a productos básicos. 2.2.2.1 Línea de acción: Otorgar despensas alimentarias a familias en situación de pobreza y pobreza extrema del municipio.</w:t>
      </w:r>
    </w:p>
    <w:p w14:paraId="1A1800FD" w14:textId="77777777" w:rsidR="00FB4D32" w:rsidRPr="00F427A8" w:rsidRDefault="00FB4D32" w:rsidP="004D4B3A">
      <w:pPr>
        <w:spacing w:line="276" w:lineRule="auto"/>
        <w:jc w:val="both"/>
        <w:rPr>
          <w:rFonts w:ascii="Arial Nova" w:hAnsi="Arial Nova"/>
        </w:rPr>
      </w:pPr>
      <w:r w:rsidRPr="00F427A8">
        <w:rPr>
          <w:rFonts w:ascii="Arial Nova" w:hAnsi="Arial Nova"/>
        </w:rPr>
        <w:t>2.3 Objetivo: Promover el acceso a servicios de salud de calidad para la población de Huichapan garantizando el trato adecuado. 2.3.1 Estrategia: Fortalecer los programas de prevención y promoción de la salud en el municipio beneficiando a las familias. 2.3.1.1 Línea de acción: Implementar campañas preventivas sobre enfermedades comunes y crónicas (como diabetes, hipertensión, etc.).</w:t>
      </w:r>
    </w:p>
    <w:p w14:paraId="3417D6FA" w14:textId="2E86BB91" w:rsidR="00FB4D32" w:rsidRPr="00F427A8" w:rsidRDefault="00FB4D32" w:rsidP="004D4B3A">
      <w:pPr>
        <w:spacing w:line="276" w:lineRule="auto"/>
        <w:jc w:val="both"/>
        <w:rPr>
          <w:rFonts w:ascii="Arial Nova" w:hAnsi="Arial Nova"/>
        </w:rPr>
      </w:pPr>
      <w:r w:rsidRPr="00F427A8">
        <w:rPr>
          <w:rFonts w:ascii="Arial Nova" w:hAnsi="Arial Nova"/>
        </w:rPr>
        <w:t>2.4 Objetivo: Garantizar el acceso, permanencia, y conclusión en las escuelas de niñas, niños y adolescentes en situación de pobreza y pobreza extrema, impulsando su desarrollo integral. 2.4.1 Estrategia: Impulsar programas de becas y apoyos educativos, para población que no cuente con apoyos de nivel estatal y federal.</w:t>
      </w:r>
    </w:p>
    <w:p w14:paraId="226D3FC9" w14:textId="5AA1CBBA" w:rsidR="00FB4D32" w:rsidRDefault="00FB4D32" w:rsidP="004D4B3A">
      <w:pPr>
        <w:spacing w:line="276" w:lineRule="auto"/>
        <w:jc w:val="both"/>
        <w:rPr>
          <w:rFonts w:ascii="Arial Nova" w:hAnsi="Arial Nova"/>
        </w:rPr>
      </w:pPr>
      <w:r w:rsidRPr="00F427A8">
        <w:rPr>
          <w:rFonts w:ascii="Arial Nova" w:hAnsi="Arial Nova"/>
        </w:rPr>
        <w:t>2.5 Objetivo: Fomentar el bienestar y desarrollo de la población indígena y afromexicana de Huichapan mejorando sus condiciones de vida dentro del territorio.</w:t>
      </w:r>
    </w:p>
    <w:p w14:paraId="2FD68F1C" w14:textId="77777777" w:rsidR="00120EB0" w:rsidRDefault="00120EB0" w:rsidP="004D4B3A">
      <w:pPr>
        <w:spacing w:line="276" w:lineRule="auto"/>
        <w:jc w:val="both"/>
        <w:rPr>
          <w:rFonts w:ascii="Arial Nova" w:hAnsi="Arial Nova"/>
        </w:rPr>
      </w:pPr>
    </w:p>
    <w:p w14:paraId="1ED695DC" w14:textId="77777777" w:rsidR="00120EB0" w:rsidRDefault="00120EB0" w:rsidP="004D4B3A">
      <w:pPr>
        <w:spacing w:line="276" w:lineRule="auto"/>
        <w:jc w:val="both"/>
        <w:rPr>
          <w:rFonts w:ascii="Arial Nova" w:hAnsi="Arial Nova"/>
        </w:rPr>
      </w:pPr>
    </w:p>
    <w:p w14:paraId="1393688F" w14:textId="77777777" w:rsidR="00120EB0" w:rsidRPr="00F427A8" w:rsidRDefault="00120EB0" w:rsidP="004D4B3A">
      <w:pPr>
        <w:spacing w:line="276" w:lineRule="auto"/>
        <w:jc w:val="both"/>
        <w:rPr>
          <w:rFonts w:ascii="Arial Nova" w:hAnsi="Arial Nova"/>
        </w:rPr>
      </w:pPr>
    </w:p>
    <w:p w14:paraId="1D5AADAF" w14:textId="642D7E28" w:rsidR="00FB4D32" w:rsidRPr="00F427A8" w:rsidRDefault="00F427A8" w:rsidP="004D4B3A">
      <w:pPr>
        <w:spacing w:line="276" w:lineRule="auto"/>
        <w:jc w:val="both"/>
        <w:rPr>
          <w:rFonts w:ascii="Arial Nova" w:hAnsi="Arial Nova"/>
        </w:rPr>
      </w:pPr>
      <w:r w:rsidRPr="00F427A8">
        <w:rPr>
          <w:rFonts w:ascii="Arial Nova" w:hAnsi="Arial Nova"/>
        </w:rPr>
        <w:t>2.5.1.1 Línea de acción: Brindar asesoría y apoya para las comunidades que decidan preservar, revitalizar y desarrollar sus características étnicas y lingüísticas. 2.5.1.2 Línea de acción: Fomentar acciones que permitan a personas afromexicanas tener pleno reconocimiento de su identidad étnica, considerando sus contribuciones culturales e históricas. 2.5.2 Estrategia: Generar proyectos para la implementación y ejercicio efectivo de los derechos de personas indígenas y afromexicanas en el municipio.</w:t>
      </w:r>
    </w:p>
    <w:p w14:paraId="7DDB2782" w14:textId="23C9572B" w:rsidR="00F427A8" w:rsidRPr="00F427A8" w:rsidRDefault="00F427A8" w:rsidP="004D4B3A">
      <w:pPr>
        <w:spacing w:line="276" w:lineRule="auto"/>
        <w:jc w:val="both"/>
        <w:rPr>
          <w:rFonts w:ascii="Arial Nova" w:hAnsi="Arial Nova"/>
        </w:rPr>
      </w:pPr>
      <w:r w:rsidRPr="00F427A8">
        <w:rPr>
          <w:rFonts w:ascii="Arial Nova" w:hAnsi="Arial Nova"/>
        </w:rPr>
        <w:t>2.6 Objetivo: Reducir los factores adversos que enfrentan las personas migrantes durante su estancia en el municipio asegurando su paz y tranquilidad.</w:t>
      </w:r>
    </w:p>
    <w:p w14:paraId="7FFB84BD" w14:textId="0AAAE566" w:rsidR="00F427A8" w:rsidRPr="00F427A8" w:rsidRDefault="00F427A8" w:rsidP="004D4B3A">
      <w:pPr>
        <w:spacing w:line="276" w:lineRule="auto"/>
        <w:jc w:val="both"/>
        <w:rPr>
          <w:rFonts w:ascii="Arial Nova" w:hAnsi="Arial Nova"/>
        </w:rPr>
      </w:pPr>
      <w:r w:rsidRPr="00F427A8">
        <w:rPr>
          <w:rFonts w:ascii="Arial Nova" w:hAnsi="Arial Nova"/>
        </w:rPr>
        <w:t>2.7 Objetivo: Fomentar el acceso y la participación en actividades deportivas de todos los sectores de la población, mejorando su salud física e impulsando valores como el respeto, empatía y tolerancia.</w:t>
      </w:r>
    </w:p>
    <w:p w14:paraId="6D42FEFD" w14:textId="77777777" w:rsidR="00F427A8" w:rsidRPr="00F427A8" w:rsidRDefault="00FB4D32" w:rsidP="004D4B3A">
      <w:pPr>
        <w:spacing w:line="276" w:lineRule="auto"/>
        <w:jc w:val="both"/>
        <w:rPr>
          <w:rFonts w:ascii="Arial Nova" w:hAnsi="Arial Nova"/>
        </w:rPr>
      </w:pPr>
      <w:r w:rsidRPr="00F427A8">
        <w:rPr>
          <w:rFonts w:ascii="Arial Nova" w:hAnsi="Arial Nova"/>
        </w:rPr>
        <w:t>2.8 Objetivos transversales por el bienestar y reducción de la desigualdad en Huichapan 2.8.1 Estrategia: Garantizar que la población de Huichapan mejore su calidad de vida, a partir de la implementación de acciones con enfoques de inclusión y derechos humanos.</w:t>
      </w:r>
    </w:p>
    <w:p w14:paraId="2F463045" w14:textId="3E3D2F83" w:rsidR="00FB4D32" w:rsidRPr="00F427A8" w:rsidRDefault="00FB4D32" w:rsidP="004D4B3A">
      <w:pPr>
        <w:spacing w:line="276" w:lineRule="auto"/>
        <w:jc w:val="both"/>
        <w:rPr>
          <w:rFonts w:ascii="Arial Nova" w:hAnsi="Arial Nova"/>
        </w:rPr>
      </w:pPr>
      <w:r w:rsidRPr="00F427A8">
        <w:rPr>
          <w:rFonts w:ascii="Arial Nova" w:hAnsi="Arial Nova"/>
        </w:rPr>
        <w:t xml:space="preserve">2.8.1.1 Línea de acción: Otorgar apoyos en alimentación, educación y salud para la población de Huichapan, focalizando en sectores vulnerables. </w:t>
      </w:r>
    </w:p>
    <w:p w14:paraId="0388E316" w14:textId="77777777" w:rsidR="00F427A8" w:rsidRPr="00F427A8" w:rsidRDefault="00F427A8" w:rsidP="004D4B3A">
      <w:pPr>
        <w:spacing w:line="276" w:lineRule="auto"/>
        <w:jc w:val="both"/>
        <w:rPr>
          <w:rFonts w:ascii="Arial Nova" w:hAnsi="Arial Nova"/>
        </w:rPr>
      </w:pPr>
      <w:r w:rsidRPr="00F427A8">
        <w:rPr>
          <w:rFonts w:ascii="Arial Nova" w:hAnsi="Arial Nova"/>
        </w:rPr>
        <w:t xml:space="preserve">2.8.3 Estrategia: Promover la transparencia y rendición de cuentas para el bienestar y reducción de desigualdades de la población de Huichapan. </w:t>
      </w:r>
    </w:p>
    <w:p w14:paraId="6FE663BE" w14:textId="18334FCB" w:rsidR="00F427A8" w:rsidRPr="00F427A8" w:rsidRDefault="00F427A8" w:rsidP="004D4B3A">
      <w:pPr>
        <w:spacing w:line="276" w:lineRule="auto"/>
        <w:jc w:val="both"/>
        <w:rPr>
          <w:rFonts w:ascii="Arial Nova" w:hAnsi="Arial Nova"/>
        </w:rPr>
      </w:pPr>
      <w:r w:rsidRPr="00F427A8">
        <w:rPr>
          <w:rFonts w:ascii="Arial Nova" w:hAnsi="Arial Nova"/>
        </w:rPr>
        <w:t>2.8.3.1 Líneas de acción: Crear espacios de difusión para que la ciudadanía conozca el estatus de los programas sociales implementados en el municipio.</w:t>
      </w:r>
    </w:p>
    <w:p w14:paraId="6CED2463" w14:textId="6099E0B9" w:rsidR="00AB1E6A" w:rsidRPr="00F427A8" w:rsidRDefault="00AB1E6A" w:rsidP="004D4B3A">
      <w:pPr>
        <w:spacing w:line="360" w:lineRule="auto"/>
        <w:jc w:val="center"/>
        <w:rPr>
          <w:rFonts w:ascii="Arial" w:hAnsi="Arial" w:cs="Arial"/>
        </w:rPr>
      </w:pPr>
    </w:p>
    <w:sectPr w:rsidR="00AB1E6A" w:rsidRPr="00F427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F5BD" w14:textId="77777777" w:rsidR="00CD3AF3" w:rsidRDefault="00CD3AF3">
      <w:pPr>
        <w:spacing w:after="0" w:line="240" w:lineRule="auto"/>
      </w:pPr>
      <w:r>
        <w:separator/>
      </w:r>
    </w:p>
  </w:endnote>
  <w:endnote w:type="continuationSeparator" w:id="0">
    <w:p w14:paraId="0D9D390C" w14:textId="77777777" w:rsidR="00CD3AF3" w:rsidRDefault="00CD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3686" w14:textId="77777777" w:rsidR="00CD3AF3" w:rsidRDefault="00CD3AF3">
      <w:pPr>
        <w:spacing w:after="0" w:line="240" w:lineRule="auto"/>
      </w:pPr>
      <w:r>
        <w:separator/>
      </w:r>
    </w:p>
  </w:footnote>
  <w:footnote w:type="continuationSeparator" w:id="0">
    <w:p w14:paraId="7F378F92" w14:textId="77777777" w:rsidR="00CD3AF3" w:rsidRDefault="00CD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B726" w14:textId="77777777" w:rsidR="00F711A7" w:rsidRDefault="00F711A7" w:rsidP="00F711A7">
    <w:pPr>
      <w:pStyle w:val="NormalWeb"/>
    </w:pPr>
    <w:r>
      <w:rPr>
        <w:noProof/>
      </w:rPr>
      <w:drawing>
        <wp:anchor distT="0" distB="0" distL="114300" distR="114300" simplePos="0" relativeHeight="251658240" behindDoc="0" locked="0" layoutInCell="1" allowOverlap="1" wp14:anchorId="1CA4F051" wp14:editId="49738185">
          <wp:simplePos x="0" y="0"/>
          <wp:positionH relativeFrom="column">
            <wp:posOffset>1653540</wp:posOffset>
          </wp:positionH>
          <wp:positionV relativeFrom="paragraph">
            <wp:posOffset>-297180</wp:posOffset>
          </wp:positionV>
          <wp:extent cx="2143125" cy="733425"/>
          <wp:effectExtent l="0" t="0" r="9525" b="9525"/>
          <wp:wrapSquare wrapText="bothSides"/>
          <wp:docPr id="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33425"/>
                  </a:xfrm>
                  <a:prstGeom prst="rect">
                    <a:avLst/>
                  </a:prstGeom>
                  <a:noFill/>
                  <a:ln>
                    <a:noFill/>
                  </a:ln>
                </pic:spPr>
              </pic:pic>
            </a:graphicData>
          </a:graphic>
          <wp14:sizeRelV relativeFrom="margin">
            <wp14:pctHeight>0</wp14:pctHeight>
          </wp14:sizeRelV>
        </wp:anchor>
      </w:drawing>
    </w:r>
  </w:p>
  <w:p w14:paraId="12D2203E" w14:textId="5871D9F8" w:rsidR="00097659" w:rsidRDefault="00097659" w:rsidP="00F711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B1528"/>
    <w:multiLevelType w:val="hybridMultilevel"/>
    <w:tmpl w:val="65C81C52"/>
    <w:lvl w:ilvl="0" w:tplc="EDC05F10">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16cid:durableId="53847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51"/>
    <w:rsid w:val="00023AA1"/>
    <w:rsid w:val="00040410"/>
    <w:rsid w:val="00097659"/>
    <w:rsid w:val="00120EB0"/>
    <w:rsid w:val="001A438A"/>
    <w:rsid w:val="00207775"/>
    <w:rsid w:val="00335C06"/>
    <w:rsid w:val="003C0C9C"/>
    <w:rsid w:val="004D4B3A"/>
    <w:rsid w:val="00555E7D"/>
    <w:rsid w:val="00904F3F"/>
    <w:rsid w:val="009C270F"/>
    <w:rsid w:val="00A20FBB"/>
    <w:rsid w:val="00AB1E6A"/>
    <w:rsid w:val="00C63E77"/>
    <w:rsid w:val="00CD3AF3"/>
    <w:rsid w:val="00DE0A9A"/>
    <w:rsid w:val="00E330F1"/>
    <w:rsid w:val="00EB1E51"/>
    <w:rsid w:val="00ED1F6A"/>
    <w:rsid w:val="00F427A8"/>
    <w:rsid w:val="00F531C0"/>
    <w:rsid w:val="00F711A7"/>
    <w:rsid w:val="00FB4D32"/>
    <w:rsid w:val="00FD7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04D3"/>
  <w15:chartTrackingRefBased/>
  <w15:docId w15:val="{DABC5471-11D5-4DAC-A51E-5B08F57A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3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38A"/>
  </w:style>
  <w:style w:type="paragraph" w:styleId="Prrafodelista">
    <w:name w:val="List Paragraph"/>
    <w:basedOn w:val="Normal"/>
    <w:uiPriority w:val="34"/>
    <w:qFormat/>
    <w:rsid w:val="001A438A"/>
    <w:pPr>
      <w:ind w:left="720"/>
      <w:contextualSpacing/>
    </w:pPr>
  </w:style>
  <w:style w:type="paragraph" w:styleId="Piedepgina">
    <w:name w:val="footer"/>
    <w:basedOn w:val="Normal"/>
    <w:link w:val="PiedepginaCar"/>
    <w:uiPriority w:val="99"/>
    <w:unhideWhenUsed/>
    <w:rsid w:val="00F711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1A7"/>
  </w:style>
  <w:style w:type="paragraph" w:styleId="NormalWeb">
    <w:name w:val="Normal (Web)"/>
    <w:basedOn w:val="Normal"/>
    <w:uiPriority w:val="99"/>
    <w:semiHidden/>
    <w:unhideWhenUsed/>
    <w:rsid w:val="00F711A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desarrollo Social</dc:creator>
  <cp:keywords/>
  <dc:description/>
  <cp:lastModifiedBy>Ernestina Rivera Ortega</cp:lastModifiedBy>
  <cp:revision>13</cp:revision>
  <dcterms:created xsi:type="dcterms:W3CDTF">2021-08-19T17:42:00Z</dcterms:created>
  <dcterms:modified xsi:type="dcterms:W3CDTF">2026-03-31T16:53:00Z</dcterms:modified>
</cp:coreProperties>
</file>